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030"/>
      </w:tblGrid>
      <w:tr w:rsidR="00E6566A" w:rsidRPr="00614E60" w:rsidTr="00E6566A">
        <w:tc>
          <w:tcPr>
            <w:tcW w:w="4680" w:type="dxa"/>
          </w:tcPr>
          <w:p w:rsidR="00E6566A" w:rsidRDefault="00E6566A" w:rsidP="0054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BỘ Y TẾ</w:t>
            </w:r>
          </w:p>
          <w:p w:rsidR="00E6566A" w:rsidRPr="00614E60" w:rsidRDefault="00E6566A" w:rsidP="00541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E60">
              <w:rPr>
                <w:rFonts w:ascii="Times New Roman" w:hAnsi="Times New Roman" w:cs="Times New Roman"/>
                <w:b/>
                <w:sz w:val="28"/>
                <w:szCs w:val="28"/>
              </w:rPr>
              <w:t>TRƯỜNG ĐẠI HỌC</w:t>
            </w:r>
          </w:p>
          <w:p w:rsidR="00E6566A" w:rsidRDefault="00E6566A" w:rsidP="0054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60">
              <w:rPr>
                <w:rFonts w:ascii="Times New Roman" w:hAnsi="Times New Roman" w:cs="Times New Roman"/>
                <w:b/>
                <w:sz w:val="28"/>
                <w:szCs w:val="28"/>
              </w:rPr>
              <w:t>KỸ THUẬT Y TẾ HẢI DƯƠNG</w:t>
            </w:r>
          </w:p>
        </w:tc>
        <w:tc>
          <w:tcPr>
            <w:tcW w:w="6030" w:type="dxa"/>
          </w:tcPr>
          <w:p w:rsidR="00E6566A" w:rsidRPr="00614E60" w:rsidRDefault="00E6566A" w:rsidP="0054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E60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E6566A" w:rsidRPr="00614E60" w:rsidRDefault="00E6566A" w:rsidP="0054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 xml:space="preserve"> do – </w:t>
            </w:r>
            <w:proofErr w:type="spellStart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E60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</w:tr>
    </w:tbl>
    <w:p w:rsidR="00E6566A" w:rsidRDefault="00E6566A" w:rsidP="00E6566A">
      <w:pPr>
        <w:rPr>
          <w:rFonts w:ascii="Times New Roman" w:hAnsi="Times New Roman" w:cs="Times New Roman"/>
          <w:b/>
          <w:sz w:val="36"/>
          <w:szCs w:val="36"/>
        </w:rPr>
      </w:pPr>
    </w:p>
    <w:p w:rsidR="00E6566A" w:rsidRPr="00614E60" w:rsidRDefault="00E6566A" w:rsidP="00E656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4E60">
        <w:rPr>
          <w:rFonts w:ascii="Times New Roman" w:hAnsi="Times New Roman" w:cs="Times New Roman"/>
          <w:b/>
          <w:sz w:val="36"/>
          <w:szCs w:val="36"/>
        </w:rPr>
        <w:t>THÔNG BÁO</w:t>
      </w:r>
    </w:p>
    <w:p w:rsidR="00E6566A" w:rsidRDefault="00E6566A" w:rsidP="00E65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27BF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D32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7BF">
        <w:rPr>
          <w:rFonts w:ascii="Times New Roman" w:hAnsi="Times New Roman" w:cs="Times New Roman"/>
          <w:b/>
          <w:sz w:val="28"/>
          <w:szCs w:val="28"/>
        </w:rPr>
        <w:t>viện</w:t>
      </w:r>
      <w:proofErr w:type="gramStart"/>
      <w:r w:rsidRPr="00D327BF">
        <w:rPr>
          <w:rFonts w:ascii="Times New Roman" w:hAnsi="Times New Roman" w:cs="Times New Roman"/>
          <w:b/>
          <w:sz w:val="28"/>
          <w:szCs w:val="28"/>
        </w:rPr>
        <w:t>,Phòng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Labo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E6566A" w:rsidRDefault="00E6566A" w:rsidP="00E6566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37487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73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3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3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7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73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3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73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7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73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7487">
        <w:rPr>
          <w:rFonts w:ascii="Times New Roman" w:hAnsi="Times New Roman" w:cs="Times New Roman"/>
          <w:sz w:val="28"/>
          <w:szCs w:val="28"/>
        </w:rPr>
        <w:t>thậ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NCKH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NCKH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QLKHCN &amp; HTQT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10/9/2017 . </w:t>
      </w:r>
    </w:p>
    <w:p w:rsidR="00E6566A" w:rsidRDefault="00E6566A" w:rsidP="00E6566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QLKHCN &amp; HTQT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E6566A" w:rsidRPr="00E6566A" w:rsidRDefault="00E6566A" w:rsidP="00E6566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6A">
        <w:rPr>
          <w:rFonts w:ascii="Times New Roman" w:hAnsi="Times New Roman" w:cs="Times New Roman"/>
          <w:b/>
          <w:sz w:val="28"/>
          <w:szCs w:val="28"/>
        </w:rPr>
        <w:t>DANH SÁCH BÀI BÁO NCKH NĂM 2016-2017</w:t>
      </w:r>
    </w:p>
    <w:tbl>
      <w:tblPr>
        <w:tblW w:w="10770" w:type="dxa"/>
        <w:tblInd w:w="-342" w:type="dxa"/>
        <w:tblLook w:val="04A0" w:firstRow="1" w:lastRow="0" w:firstColumn="1" w:lastColumn="0" w:noHBand="0" w:noVBand="1"/>
      </w:tblPr>
      <w:tblGrid>
        <w:gridCol w:w="630"/>
        <w:gridCol w:w="990"/>
        <w:gridCol w:w="2070"/>
        <w:gridCol w:w="1980"/>
        <w:gridCol w:w="1440"/>
        <w:gridCol w:w="1440"/>
        <w:gridCol w:w="1260"/>
        <w:gridCol w:w="960"/>
      </w:tblGrid>
      <w:tr w:rsidR="00E6566A" w:rsidRPr="00E6566A" w:rsidTr="00E6566A">
        <w:trPr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6A" w:rsidRPr="00E6566A" w:rsidRDefault="00E6566A" w:rsidP="00E6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6A" w:rsidRPr="00E6566A" w:rsidRDefault="00E6566A" w:rsidP="00E6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6A" w:rsidRPr="00E6566A" w:rsidRDefault="00E6566A" w:rsidP="00E6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Tiêu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6A" w:rsidRPr="00E6566A" w:rsidRDefault="00E6566A" w:rsidP="00E6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báo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Tạp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đăng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6A" w:rsidRPr="00E6566A" w:rsidRDefault="00E6566A" w:rsidP="00E6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Năm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6A" w:rsidRPr="00E6566A" w:rsidRDefault="00E6566A" w:rsidP="00E6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giả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6A" w:rsidRPr="00E6566A" w:rsidRDefault="00E6566A" w:rsidP="00E6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Đồng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tác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66A" w:rsidRPr="00E6566A" w:rsidRDefault="00E6566A" w:rsidP="00E656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E6566A" w:rsidRPr="00E6566A" w:rsidTr="00E6566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566A" w:rsidRPr="00E6566A" w:rsidTr="00E6566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566A" w:rsidRPr="00E6566A" w:rsidTr="00E6566A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66A" w:rsidRPr="00E6566A" w:rsidRDefault="00E6566A" w:rsidP="00E6566A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E6566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6566A" w:rsidRDefault="00E6566A" w:rsidP="00E6566A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7798D" w:rsidRDefault="00F7798D" w:rsidP="00E6566A"/>
    <w:sectPr w:rsidR="00F7798D" w:rsidSect="00E65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07"/>
    <w:rsid w:val="00E6566A"/>
    <w:rsid w:val="00E72907"/>
    <w:rsid w:val="00EE41BE"/>
    <w:rsid w:val="00F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LEDUCTHUAN</dc:creator>
  <cp:lastModifiedBy>LEDUCTHUAN</cp:lastModifiedBy>
  <cp:revision>1</cp:revision>
  <cp:lastPrinted>2017-08-24T06:49:00Z</cp:lastPrinted>
  <dcterms:created xsi:type="dcterms:W3CDTF">2017-08-24T02:57:00Z</dcterms:created>
  <dcterms:modified xsi:type="dcterms:W3CDTF">2017-08-24T06:50:00Z</dcterms:modified>
</cp:coreProperties>
</file>